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F4" w:rsidRDefault="006B53F4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16FF8" w:rsidRDefault="00216FF8" w:rsidP="00216FF8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89621D">
        <w:rPr>
          <w:rFonts w:ascii="Times New Roman" w:hAnsi="Times New Roman"/>
          <w:b w:val="0"/>
          <w:sz w:val="28"/>
        </w:rPr>
        <w:t>06</w:t>
      </w:r>
      <w:r>
        <w:rPr>
          <w:rFonts w:ascii="Times New Roman" w:hAnsi="Times New Roman"/>
          <w:b w:val="0"/>
          <w:sz w:val="28"/>
        </w:rPr>
        <w:t xml:space="preserve">» </w:t>
      </w:r>
      <w:r w:rsidR="0089621D">
        <w:rPr>
          <w:rFonts w:ascii="Times New Roman" w:hAnsi="Times New Roman"/>
          <w:b w:val="0"/>
          <w:sz w:val="28"/>
        </w:rPr>
        <w:t>декабря</w:t>
      </w:r>
      <w:r>
        <w:rPr>
          <w:rFonts w:ascii="Times New Roman" w:hAnsi="Times New Roman"/>
          <w:b w:val="0"/>
          <w:sz w:val="28"/>
        </w:rPr>
        <w:t xml:space="preserve"> 2017 г.                                                                                           №</w:t>
      </w:r>
      <w:r w:rsidR="0089621D">
        <w:rPr>
          <w:rFonts w:ascii="Times New Roman" w:hAnsi="Times New Roman"/>
          <w:b w:val="0"/>
          <w:sz w:val="28"/>
        </w:rPr>
        <w:t xml:space="preserve"> 29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tabs>
          <w:tab w:val="left" w:pos="5954"/>
          <w:tab w:val="left" w:pos="10206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«О ежемесячной доплате к страховой пенсии Главе сельского поселения </w:t>
      </w:r>
      <w:r w:rsidR="006B53F4">
        <w:rPr>
          <w:b/>
          <w:sz w:val="28"/>
          <w:szCs w:val="28"/>
        </w:rPr>
        <w:t>Липовка</w:t>
      </w:r>
      <w:r>
        <w:rPr>
          <w:b/>
          <w:sz w:val="28"/>
          <w:szCs w:val="28"/>
        </w:rPr>
        <w:t xml:space="preserve"> </w:t>
      </w:r>
      <w:r w:rsidRPr="00FE1EF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FE1EF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FE1EF6">
        <w:rPr>
          <w:b/>
          <w:sz w:val="28"/>
          <w:szCs w:val="28"/>
        </w:rPr>
        <w:t>Сергиевский Самарской области</w:t>
      </w:r>
      <w:r>
        <w:rPr>
          <w:b/>
          <w:sz w:val="28"/>
        </w:rPr>
        <w:t>»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6B53F4">
        <w:t>Липовка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216FF8" w:rsidRDefault="00216FF8" w:rsidP="00216FF8"/>
    <w:p w:rsidR="009D027A" w:rsidRDefault="009D027A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674567">
        <w:rPr>
          <w:szCs w:val="28"/>
        </w:rPr>
        <w:t xml:space="preserve">В соответствии </w:t>
      </w:r>
      <w:r w:rsidR="004400BA" w:rsidRPr="00674567">
        <w:rPr>
          <w:szCs w:val="28"/>
        </w:rPr>
        <w:t xml:space="preserve">с </w:t>
      </w:r>
      <w:r w:rsidR="00FE1EF6" w:rsidRPr="00674567">
        <w:rPr>
          <w:szCs w:val="28"/>
        </w:rPr>
        <w:t>Федеральн</w:t>
      </w:r>
      <w:r w:rsidR="00674567" w:rsidRPr="00674567">
        <w:rPr>
          <w:szCs w:val="28"/>
        </w:rPr>
        <w:t>ым</w:t>
      </w:r>
      <w:r w:rsidR="00FE1EF6" w:rsidRPr="00674567">
        <w:rPr>
          <w:szCs w:val="28"/>
        </w:rPr>
        <w:t xml:space="preserve"> закон</w:t>
      </w:r>
      <w:r w:rsidR="00674567" w:rsidRPr="00674567">
        <w:rPr>
          <w:szCs w:val="28"/>
        </w:rPr>
        <w:t>ом</w:t>
      </w:r>
      <w:r w:rsidR="00FE1EF6" w:rsidRPr="00674567">
        <w:rPr>
          <w:szCs w:val="28"/>
        </w:rPr>
        <w:t xml:space="preserve"> от 06.10.2003  № 131-ФЗ «Об общих принципах организации местного самоуправления в Российской Федерации», </w:t>
      </w:r>
      <w:r w:rsidR="00674567" w:rsidRPr="00674567">
        <w:rPr>
          <w:rFonts w:eastAsiaTheme="minorHAnsi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674567" w:rsidRPr="00954AAD">
        <w:rPr>
          <w:rFonts w:eastAsiaTheme="minorHAnsi"/>
          <w:szCs w:val="28"/>
          <w:lang w:eastAsia="en-US"/>
        </w:rPr>
        <w:t>самоуправления в Самарской области»,</w:t>
      </w:r>
      <w:r w:rsidR="00AF7B65">
        <w:rPr>
          <w:rFonts w:eastAsiaTheme="minorHAnsi"/>
          <w:szCs w:val="28"/>
          <w:lang w:eastAsia="en-US"/>
        </w:rPr>
        <w:t xml:space="preserve"> </w:t>
      </w:r>
      <w:r w:rsidR="00674567" w:rsidRPr="00954AAD">
        <w:rPr>
          <w:rFonts w:eastAsiaTheme="minorHAnsi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</w:t>
      </w:r>
      <w:r w:rsidR="00954AAD" w:rsidRPr="00954AAD">
        <w:rPr>
          <w:rFonts w:eastAsiaTheme="minorHAnsi"/>
          <w:szCs w:val="28"/>
          <w:lang w:eastAsia="en-US"/>
        </w:rPr>
        <w:t xml:space="preserve"> области», </w:t>
      </w:r>
      <w:r w:rsidR="00FE1EF6" w:rsidRPr="00954AAD">
        <w:rPr>
          <w:szCs w:val="28"/>
        </w:rPr>
        <w:t>Устав</w:t>
      </w:r>
      <w:r w:rsidR="00E74AAC" w:rsidRPr="00954AAD">
        <w:rPr>
          <w:szCs w:val="28"/>
        </w:rPr>
        <w:t>ом</w:t>
      </w:r>
      <w:r w:rsidR="006B53F4">
        <w:rPr>
          <w:szCs w:val="28"/>
        </w:rPr>
        <w:t xml:space="preserve"> </w:t>
      </w:r>
      <w:r w:rsidR="00216FF8">
        <w:t xml:space="preserve">сельского поселения </w:t>
      </w:r>
      <w:r w:rsidR="006B53F4">
        <w:t>Липовка</w:t>
      </w:r>
      <w:r w:rsidR="00216FF8">
        <w:t xml:space="preserve"> </w:t>
      </w:r>
      <w:r w:rsidR="00FE1EF6" w:rsidRPr="00954AAD">
        <w:rPr>
          <w:szCs w:val="28"/>
        </w:rPr>
        <w:t>муниципального района Сергиевский Самарской области,</w:t>
      </w:r>
      <w:r w:rsidR="006B53F4">
        <w:rPr>
          <w:szCs w:val="28"/>
        </w:rPr>
        <w:t xml:space="preserve"> </w:t>
      </w:r>
      <w:r>
        <w:rPr>
          <w:szCs w:val="28"/>
        </w:rPr>
        <w:t xml:space="preserve">Собрание </w:t>
      </w:r>
      <w:r w:rsidR="00216FF8">
        <w:rPr>
          <w:szCs w:val="28"/>
        </w:rPr>
        <w:t>п</w:t>
      </w:r>
      <w:r>
        <w:rPr>
          <w:szCs w:val="28"/>
        </w:rPr>
        <w:t>редставителей</w:t>
      </w:r>
      <w:r w:rsidR="006B53F4">
        <w:rPr>
          <w:szCs w:val="28"/>
        </w:rPr>
        <w:t xml:space="preserve"> </w:t>
      </w:r>
      <w:r w:rsidR="00216FF8">
        <w:t xml:space="preserve">сельского поселения </w:t>
      </w:r>
      <w:r w:rsidR="006B53F4">
        <w:t>Липовка</w:t>
      </w:r>
      <w:r w:rsidR="00216FF8">
        <w:t xml:space="preserve"> </w:t>
      </w:r>
      <w:r>
        <w:rPr>
          <w:szCs w:val="28"/>
        </w:rPr>
        <w:t xml:space="preserve"> 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54AAD" w:rsidRDefault="00BF664E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ab/>
      </w:r>
      <w:r w:rsidR="00954AAD">
        <w:rPr>
          <w:szCs w:val="28"/>
        </w:rPr>
        <w:t xml:space="preserve">1. Утвердить Положение </w:t>
      </w:r>
      <w:r w:rsidR="00954AAD" w:rsidRPr="00C96C9D">
        <w:rPr>
          <w:szCs w:val="28"/>
        </w:rPr>
        <w:t xml:space="preserve">«О ежемесячной </w:t>
      </w:r>
      <w:r w:rsidR="00954AAD" w:rsidRPr="000A7C73">
        <w:rPr>
          <w:szCs w:val="28"/>
        </w:rPr>
        <w:t>доплате к страховой пенсии Глав</w:t>
      </w:r>
      <w:r w:rsidR="005E49A5">
        <w:rPr>
          <w:szCs w:val="28"/>
        </w:rPr>
        <w:t>е</w:t>
      </w:r>
      <w:r w:rsidR="006B53F4">
        <w:rPr>
          <w:szCs w:val="28"/>
        </w:rPr>
        <w:t xml:space="preserve"> </w:t>
      </w:r>
      <w:r w:rsidR="00216FF8">
        <w:t xml:space="preserve">сельского поселения </w:t>
      </w:r>
      <w:r w:rsidR="006B53F4">
        <w:t>Липовка</w:t>
      </w:r>
      <w:r w:rsidR="00216FF8">
        <w:t xml:space="preserve"> </w:t>
      </w:r>
      <w:r w:rsidR="00954AAD" w:rsidRPr="000A7C73">
        <w:rPr>
          <w:szCs w:val="28"/>
        </w:rPr>
        <w:t xml:space="preserve">муниципального района Сергиевский Самарской области» </w:t>
      </w:r>
      <w:r w:rsidR="00954AAD">
        <w:rPr>
          <w:szCs w:val="28"/>
        </w:rPr>
        <w:t>согласно приложению.</w:t>
      </w:r>
    </w:p>
    <w:p w:rsidR="00954AAD" w:rsidRPr="00F968DB" w:rsidRDefault="006F7CEC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2</w:t>
      </w:r>
      <w:r w:rsidR="00954AAD" w:rsidRPr="00F968DB">
        <w:rPr>
          <w:sz w:val="28"/>
          <w:szCs w:val="28"/>
        </w:rPr>
        <w:t>.Опубликовать настоящее Решение в газете «</w:t>
      </w:r>
      <w:r w:rsidR="00954AAD">
        <w:rPr>
          <w:sz w:val="28"/>
          <w:szCs w:val="28"/>
        </w:rPr>
        <w:t>Сергиевский вестник</w:t>
      </w:r>
      <w:r w:rsidR="00954AAD" w:rsidRPr="00F968DB">
        <w:rPr>
          <w:sz w:val="28"/>
          <w:szCs w:val="28"/>
        </w:rPr>
        <w:t>».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3</w:t>
      </w:r>
      <w:r w:rsidRPr="00F968D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F7B65" w:rsidRDefault="00AF7B65" w:rsidP="006B53F4">
      <w:pPr>
        <w:rPr>
          <w:sz w:val="28"/>
          <w:szCs w:val="28"/>
        </w:rPr>
      </w:pPr>
    </w:p>
    <w:p w:rsidR="006B53F4" w:rsidRDefault="006B53F4" w:rsidP="006B53F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6B53F4" w:rsidRPr="00D338EB" w:rsidRDefault="006B53F4" w:rsidP="006B53F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D338E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Липовка</w:t>
      </w:r>
    </w:p>
    <w:p w:rsidR="006B53F4" w:rsidRPr="00D338EB" w:rsidRDefault="006B53F4" w:rsidP="006B53F4">
      <w:pPr>
        <w:pStyle w:val="a8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6B53F4" w:rsidRPr="00D338EB" w:rsidRDefault="006B53F4" w:rsidP="006B53F4">
      <w:pPr>
        <w:pStyle w:val="a8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/>
          <w:sz w:val="28"/>
          <w:szCs w:val="28"/>
        </w:rPr>
        <w:t>_________  Н.Н. Тихонова</w:t>
      </w:r>
    </w:p>
    <w:p w:rsidR="006B53F4" w:rsidRPr="00D338EB" w:rsidRDefault="006B53F4" w:rsidP="006B53F4">
      <w:pPr>
        <w:pStyle w:val="a8"/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6B53F4" w:rsidRDefault="006B53F4" w:rsidP="006B53F4">
      <w:pPr>
        <w:pStyle w:val="a8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D338EB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Липовка</w:t>
      </w:r>
    </w:p>
    <w:p w:rsidR="006B53F4" w:rsidRPr="00D338EB" w:rsidRDefault="006B53F4" w:rsidP="006B53F4">
      <w:pPr>
        <w:pStyle w:val="a8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6B53F4" w:rsidRPr="00D338EB" w:rsidRDefault="006B53F4" w:rsidP="006B53F4">
      <w:pPr>
        <w:pStyle w:val="a8"/>
        <w:tabs>
          <w:tab w:val="left" w:pos="1985"/>
        </w:tabs>
        <w:spacing w:after="0"/>
        <w:jc w:val="left"/>
        <w:rPr>
          <w:rFonts w:ascii="Times New Roman" w:hAnsi="Times New Roman"/>
          <w:sz w:val="28"/>
          <w:szCs w:val="28"/>
        </w:rPr>
      </w:pPr>
      <w:r w:rsidRPr="00D338E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/>
          <w:sz w:val="28"/>
          <w:szCs w:val="28"/>
        </w:rPr>
        <w:t>_________  С.И. Вершинин</w:t>
      </w:r>
    </w:p>
    <w:p w:rsidR="00AF7B65" w:rsidRDefault="00AF7B65" w:rsidP="00083C36">
      <w:pPr>
        <w:jc w:val="right"/>
      </w:pPr>
    </w:p>
    <w:p w:rsidR="004E3B2C" w:rsidRDefault="004E3B2C" w:rsidP="00083C36">
      <w:pPr>
        <w:jc w:val="right"/>
      </w:pPr>
    </w:p>
    <w:p w:rsidR="00FE1EF6" w:rsidRPr="00954AAD" w:rsidRDefault="00083C36" w:rsidP="00083C36">
      <w:pPr>
        <w:jc w:val="right"/>
      </w:pPr>
      <w:r w:rsidRPr="00954AAD">
        <w:lastRenderedPageBreak/>
        <w:t xml:space="preserve">Приложение </w:t>
      </w:r>
    </w:p>
    <w:p w:rsidR="00083C36" w:rsidRDefault="00083C36" w:rsidP="00083C36">
      <w:pPr>
        <w:jc w:val="right"/>
      </w:pPr>
      <w:r w:rsidRPr="00954AAD">
        <w:t>к решению Собрания представителей</w:t>
      </w:r>
    </w:p>
    <w:p w:rsidR="001C003E" w:rsidRPr="001C003E" w:rsidRDefault="001C003E" w:rsidP="001C003E">
      <w:pPr>
        <w:pStyle w:val="a7"/>
        <w:framePr w:w="0" w:h="0" w:hSpace="0" w:vSpace="0" w:wrap="auto" w:vAnchor="margin" w:hAnchor="text" w:xAlign="left" w:yAlign="inline"/>
        <w:jc w:val="right"/>
        <w:rPr>
          <w:sz w:val="24"/>
          <w:szCs w:val="24"/>
        </w:rPr>
      </w:pPr>
      <w:r w:rsidRPr="001C003E">
        <w:rPr>
          <w:sz w:val="24"/>
          <w:szCs w:val="24"/>
        </w:rPr>
        <w:t xml:space="preserve">сельского поселения </w:t>
      </w:r>
      <w:r w:rsidR="006B53F4">
        <w:rPr>
          <w:sz w:val="24"/>
          <w:szCs w:val="24"/>
        </w:rPr>
        <w:t>Липовка</w:t>
      </w:r>
    </w:p>
    <w:p w:rsidR="00083C36" w:rsidRPr="00954AAD" w:rsidRDefault="00083C36" w:rsidP="00083C36">
      <w:pPr>
        <w:jc w:val="right"/>
      </w:pPr>
      <w:r w:rsidRPr="00954AAD">
        <w:t xml:space="preserve"> муниципального района </w:t>
      </w:r>
    </w:p>
    <w:p w:rsidR="00083C36" w:rsidRPr="00954AAD" w:rsidRDefault="00083C36" w:rsidP="00083C36">
      <w:pPr>
        <w:jc w:val="right"/>
      </w:pPr>
      <w:r w:rsidRPr="00954AAD">
        <w:t>Сергиевский</w:t>
      </w:r>
    </w:p>
    <w:p w:rsidR="00083C36" w:rsidRPr="00954AAD" w:rsidRDefault="00083C36" w:rsidP="00083C36">
      <w:pPr>
        <w:jc w:val="right"/>
      </w:pPr>
      <w:r w:rsidRPr="00954AAD">
        <w:t>№</w:t>
      </w:r>
      <w:r w:rsidR="0089621D">
        <w:t xml:space="preserve"> 29 </w:t>
      </w:r>
      <w:r w:rsidRPr="00954AAD">
        <w:t xml:space="preserve"> от</w:t>
      </w:r>
      <w:r w:rsidR="0089621D">
        <w:t xml:space="preserve"> «06» декабря 2017 г.</w:t>
      </w:r>
    </w:p>
    <w:p w:rsidR="00FE1EF6" w:rsidRPr="00FE1EF6" w:rsidRDefault="00FE1EF6" w:rsidP="00FE1EF6">
      <w:pPr>
        <w:rPr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AAD" w:rsidRDefault="00954AAD" w:rsidP="006B53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AAD">
        <w:rPr>
          <w:b/>
          <w:bCs/>
          <w:sz w:val="28"/>
          <w:szCs w:val="28"/>
        </w:rPr>
        <w:t>Положение</w:t>
      </w:r>
    </w:p>
    <w:p w:rsidR="00954AAD" w:rsidRPr="00954AAD" w:rsidRDefault="00954AAD" w:rsidP="006B53F4">
      <w:pPr>
        <w:pStyle w:val="a7"/>
        <w:framePr w:w="0" w:h="0" w:hSpace="0" w:vSpace="0" w:wrap="auto" w:vAnchor="margin" w:hAnchor="text" w:xAlign="left" w:yAlign="inline"/>
        <w:jc w:val="center"/>
        <w:rPr>
          <w:bCs/>
          <w:szCs w:val="28"/>
        </w:rPr>
      </w:pPr>
      <w:r w:rsidRPr="00954AAD">
        <w:rPr>
          <w:b/>
          <w:bCs/>
          <w:szCs w:val="28"/>
        </w:rPr>
        <w:t>«О ежемесячной доплате к страховой пенсии Глав</w:t>
      </w:r>
      <w:r w:rsidR="005E49A5">
        <w:rPr>
          <w:b/>
          <w:bCs/>
          <w:szCs w:val="28"/>
        </w:rPr>
        <w:t>е</w:t>
      </w:r>
      <w:r w:rsidR="006B53F4">
        <w:rPr>
          <w:b/>
          <w:bCs/>
          <w:szCs w:val="28"/>
        </w:rPr>
        <w:t xml:space="preserve"> </w:t>
      </w:r>
      <w:r w:rsidR="001C003E" w:rsidRPr="001C003E">
        <w:rPr>
          <w:b/>
        </w:rPr>
        <w:t>сельского поселения</w:t>
      </w:r>
      <w:r w:rsidR="001C003E">
        <w:t xml:space="preserve"> </w:t>
      </w:r>
      <w:r w:rsidR="006B53F4" w:rsidRPr="006B53F4">
        <w:rPr>
          <w:b/>
        </w:rPr>
        <w:t>Липовка</w:t>
      </w:r>
      <w:r w:rsidR="006B53F4">
        <w:t xml:space="preserve"> </w:t>
      </w:r>
      <w:r w:rsidRPr="00954AAD">
        <w:rPr>
          <w:b/>
          <w:bCs/>
          <w:szCs w:val="28"/>
        </w:rPr>
        <w:t xml:space="preserve"> муниципального района Сергиевский Самарской области»</w:t>
      </w:r>
    </w:p>
    <w:p w:rsidR="00954AAD" w:rsidRPr="00954AAD" w:rsidRDefault="00954AAD" w:rsidP="006B53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1.Настоящее Положение разработано в соответствии с </w:t>
      </w:r>
      <w:r>
        <w:rPr>
          <w:sz w:val="28"/>
          <w:szCs w:val="28"/>
        </w:rPr>
        <w:br/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8"/>
          <w:szCs w:val="28"/>
          <w:lang w:eastAsia="en-US"/>
        </w:rPr>
        <w:t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области»,Законом  Самарской области от 13.03.2001 № 19-ГД «О ежемесячной доплате к пенсии лицам, замещавшим государственные должности 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 (</w:t>
      </w:r>
      <w:r>
        <w:rPr>
          <w:sz w:val="28"/>
          <w:szCs w:val="28"/>
        </w:rPr>
        <w:t>далее – Закон Самарской области № 19-ГД)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Уставом сельского поселения Липовка муниципального района Сергиевский Самарской области </w:t>
      </w:r>
      <w:r>
        <w:rPr>
          <w:bCs/>
          <w:sz w:val="28"/>
          <w:szCs w:val="28"/>
        </w:rPr>
        <w:t xml:space="preserve">в целях обеспечения социальной гарантии Главе </w:t>
      </w:r>
      <w:r>
        <w:rPr>
          <w:sz w:val="28"/>
          <w:szCs w:val="28"/>
        </w:rPr>
        <w:t xml:space="preserve">сельского поселения Липовка </w:t>
      </w:r>
      <w:r>
        <w:rPr>
          <w:bCs/>
          <w:sz w:val="28"/>
          <w:szCs w:val="28"/>
        </w:rPr>
        <w:t>муниципального района Сергиевский Самарской области в виде</w:t>
      </w:r>
      <w:r>
        <w:rPr>
          <w:sz w:val="28"/>
          <w:szCs w:val="28"/>
        </w:rPr>
        <w:t xml:space="preserve"> ежемесячной доплаты к страховой пенсии.</w:t>
      </w:r>
    </w:p>
    <w:p w:rsidR="00515EA0" w:rsidRDefault="00515EA0" w:rsidP="00515EA0">
      <w:pPr>
        <w:tabs>
          <w:tab w:val="left" w:pos="108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Настоящее Положение регулирует порядок предоставления ежемесячной доплаты к страховой пенсии </w:t>
      </w:r>
      <w:r>
        <w:rPr>
          <w:bCs/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сельского поселения Липовка </w:t>
      </w:r>
      <w:r>
        <w:rPr>
          <w:bCs/>
          <w:sz w:val="28"/>
          <w:szCs w:val="28"/>
        </w:rPr>
        <w:t>муниципального района Сергиевский Самарской области (далее по тексту – доплата).</w:t>
      </w:r>
    </w:p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Выплата доплаты</w:t>
      </w:r>
      <w:r>
        <w:rPr>
          <w:bCs/>
          <w:sz w:val="28"/>
          <w:szCs w:val="28"/>
        </w:rPr>
        <w:t xml:space="preserve"> лаве </w:t>
      </w:r>
      <w:r>
        <w:rPr>
          <w:sz w:val="28"/>
          <w:szCs w:val="28"/>
        </w:rPr>
        <w:t xml:space="preserve">сельского поселения Липовка </w:t>
      </w:r>
      <w:r>
        <w:rPr>
          <w:bCs/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 осуществляется за счет средств бюджета сельского поселения Липовка муниципального района Сергиевский Самарской области.</w:t>
      </w:r>
    </w:p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Доплата к страховой пенсии назначается лицу, замещавшему должность </w:t>
      </w:r>
      <w:r>
        <w:rPr>
          <w:bCs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сельского поселения Липовка </w:t>
      </w:r>
      <w:r>
        <w:rPr>
          <w:bCs/>
          <w:sz w:val="28"/>
          <w:szCs w:val="28"/>
        </w:rPr>
        <w:t>муниципального района Сергиевский Самарской области (</w:t>
      </w:r>
      <w:r w:rsidRPr="00D93B1E">
        <w:rPr>
          <w:bCs/>
          <w:sz w:val="28"/>
          <w:szCs w:val="28"/>
        </w:rPr>
        <w:t>далее</w:t>
      </w:r>
      <w:r w:rsidR="00D93B1E">
        <w:rPr>
          <w:bCs/>
          <w:sz w:val="28"/>
          <w:szCs w:val="28"/>
        </w:rPr>
        <w:t xml:space="preserve"> </w:t>
      </w:r>
      <w:r w:rsidR="00D93B1E" w:rsidRPr="00D93B1E">
        <w:rPr>
          <w:bCs/>
          <w:sz w:val="28"/>
          <w:szCs w:val="28"/>
        </w:rPr>
        <w:t>- Г</w:t>
      </w:r>
      <w:r w:rsidRPr="00D93B1E">
        <w:rPr>
          <w:bCs/>
          <w:sz w:val="28"/>
          <w:szCs w:val="28"/>
        </w:rPr>
        <w:t>лава поселения</w:t>
      </w:r>
      <w:r>
        <w:rPr>
          <w:bCs/>
          <w:sz w:val="28"/>
          <w:szCs w:val="28"/>
        </w:rPr>
        <w:t>)  не менее одного года.</w:t>
      </w:r>
    </w:p>
    <w:p w:rsidR="00515EA0" w:rsidRDefault="00515EA0" w:rsidP="00515EA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Доплата устанавливается только в отношении </w:t>
      </w:r>
      <w:r w:rsidRPr="00D93B1E">
        <w:rPr>
          <w:bCs/>
          <w:sz w:val="28"/>
          <w:szCs w:val="28"/>
        </w:rPr>
        <w:t>Главы</w:t>
      </w:r>
      <w:r w:rsidRPr="00D93B1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достигшего пенсионного возраста в период замещения данной должности или потерявшего трудоспособность, и не устанавливается в случае прекращения полномочий </w:t>
      </w:r>
      <w:r w:rsidRPr="00D93B1E">
        <w:rPr>
          <w:sz w:val="28"/>
          <w:szCs w:val="28"/>
        </w:rPr>
        <w:t>Главы поселения</w:t>
      </w:r>
      <w:r w:rsidR="00D93B1E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515EA0" w:rsidRDefault="00515EA0" w:rsidP="00515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Доплата лицу, замещавшему должность </w:t>
      </w:r>
      <w:r w:rsidRPr="00D93B1E">
        <w:rPr>
          <w:sz w:val="28"/>
          <w:szCs w:val="28"/>
        </w:rPr>
        <w:t>Главы поселения</w:t>
      </w:r>
      <w:r w:rsidR="00D93B1E">
        <w:rPr>
          <w:sz w:val="28"/>
          <w:szCs w:val="28"/>
        </w:rPr>
        <w:t xml:space="preserve"> </w:t>
      </w:r>
      <w:r>
        <w:rPr>
          <w:sz w:val="28"/>
          <w:szCs w:val="28"/>
        </w:rPr>
        <w:t>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Заявление об установлении доплаты подается лицом, замещавшим должность </w:t>
      </w:r>
      <w:r w:rsidRPr="00D93B1E">
        <w:rPr>
          <w:sz w:val="28"/>
          <w:szCs w:val="28"/>
        </w:rPr>
        <w:t>Главы поселения</w:t>
      </w:r>
      <w:r>
        <w:rPr>
          <w:sz w:val="28"/>
          <w:szCs w:val="28"/>
        </w:rPr>
        <w:t>,</w:t>
      </w:r>
      <w:r w:rsidR="00D93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bookmarkStart w:id="0" w:name="sub_182"/>
      <w:r w:rsidRPr="00D93B1E">
        <w:rPr>
          <w:sz w:val="28"/>
          <w:szCs w:val="28"/>
        </w:rPr>
        <w:t>Комиссию по социальным гарантиям муниципальным служащим и выборным должностным лицам местного самоуправления при администрации сельского поселения Липовка  муниципального района Сергиевский Самарской области</w:t>
      </w:r>
      <w:r>
        <w:rPr>
          <w:sz w:val="28"/>
          <w:szCs w:val="28"/>
        </w:rPr>
        <w:t xml:space="preserve"> (далее – Комиссия).</w:t>
      </w:r>
    </w:p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об установлении доплаты прилагаются:</w:t>
      </w:r>
    </w:p>
    <w:bookmarkEnd w:id="0"/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копия трудовой книжки, а также иные документы, подтверждающие стаж муниципальной службы;</w:t>
      </w:r>
    </w:p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сельского поселения Липовка 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</w:p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Специалист, ответственный за ведение кадрового учета приобщает к заявлению личный листок по учету кадров (копию),</w:t>
      </w:r>
      <w:hyperlink r:id="rId7" w:history="1">
        <w:r>
          <w:rPr>
            <w:rStyle w:val="a6"/>
            <w:rFonts w:eastAsiaTheme="minorHAnsi"/>
            <w:sz w:val="28"/>
            <w:szCs w:val="28"/>
            <w:lang w:eastAsia="en-US"/>
          </w:rPr>
          <w:t>справку</w:t>
        </w:r>
      </w:hyperlink>
      <w:r>
        <w:rPr>
          <w:rFonts w:eastAsiaTheme="minorHAnsi"/>
          <w:sz w:val="28"/>
          <w:szCs w:val="28"/>
          <w:lang w:eastAsia="en-US"/>
        </w:rPr>
        <w:t xml:space="preserve"> об исчислении стажа муниципальной службы,  </w:t>
      </w:r>
      <w:hyperlink r:id="rId8" w:history="1">
        <w:r>
          <w:rPr>
            <w:rStyle w:val="a6"/>
            <w:rFonts w:eastAsiaTheme="minorHAnsi"/>
            <w:sz w:val="28"/>
            <w:szCs w:val="28"/>
            <w:lang w:eastAsia="en-US"/>
          </w:rPr>
          <w:t>справку</w:t>
        </w:r>
      </w:hyperlink>
      <w:r>
        <w:rPr>
          <w:rFonts w:eastAsiaTheme="minorHAnsi"/>
          <w:sz w:val="28"/>
          <w:szCs w:val="28"/>
          <w:lang w:eastAsia="en-US"/>
        </w:rPr>
        <w:t xml:space="preserve"> о размере месячного денежного вознаграждения (денежного содержания) и направляет в течение 5 рабочих дней с момента регистрации заявления </w:t>
      </w:r>
      <w:bookmarkStart w:id="1" w:name="sub_183"/>
      <w:r>
        <w:rPr>
          <w:sz w:val="28"/>
          <w:szCs w:val="28"/>
        </w:rPr>
        <w:t xml:space="preserve">Комиссией. </w:t>
      </w:r>
    </w:p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2" w:name="sub_1832"/>
      <w:bookmarkEnd w:id="1"/>
      <w:r>
        <w:rPr>
          <w:sz w:val="28"/>
          <w:szCs w:val="28"/>
        </w:rPr>
        <w:t>7. Указанные в пункте 6настоящего Положения документы рассматриваются Комиссией в течение 5 рабочих дней.</w:t>
      </w:r>
    </w:p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8. По результатам подготовки и рассмотрения, указанных в пункте 6 Положения документов, Комиссия готовит заключение о возможности установления доплаты либо об отказе в установлении доплаты.</w:t>
      </w:r>
    </w:p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9. На основании заключения о возможности установления доплаты либо об отказе в установлении доплаты, заявления  и прилагаемых к нему документов </w:t>
      </w:r>
      <w:r w:rsidRPr="00D93B1E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принимает решение об установлении доплаты либо об отказе в установлении доплаты.</w:t>
      </w:r>
    </w:p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Решение об установлении доплаты либо об отказе в установлении доплаты оформляется распоряжением  администрации сельского поселения Липовка муниципального района Сергиевский Самарской области в срок, не позднее тридцати дней со дня поступления в Комиссию документов, указанных в пункте 6 настоящего Положения.</w:t>
      </w:r>
    </w:p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3" w:name="sub_212"/>
      <w:bookmarkEnd w:id="2"/>
      <w:r>
        <w:rPr>
          <w:sz w:val="28"/>
          <w:szCs w:val="28"/>
        </w:rPr>
        <w:lastRenderedPageBreak/>
        <w:t>10. О принятом распоряжении секретарь Комиссии в течение десяти рабочих дней в письменной форме уведомляет лицо, обратившееся за назначением доплаты.</w:t>
      </w:r>
    </w:p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установлении доплаты излагается его причина.</w:t>
      </w:r>
    </w:p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Документы об установлении доплаты формируются в отдельные дела и находятся у секретаря Комиссии.</w:t>
      </w:r>
    </w:p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Выплата доплаты осуществляется администрацией сельского  поселения Липовка  муниципального района Сергиевский путем перечисления доплаты на счета получателей, открытые в отделениях Сберегательного банка Российской Федерации. </w:t>
      </w:r>
    </w:p>
    <w:bookmarkEnd w:id="3"/>
    <w:p w:rsidR="00515EA0" w:rsidRDefault="00515EA0" w:rsidP="00515EA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515EA0" w:rsidRDefault="00515EA0" w:rsidP="00515E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14. Решения Комиссии, действия и решения должностных лиц местного самоуправления сельского поселения Липовка муниципального района Сергиевский, связанные с установлением, </w:t>
      </w:r>
      <w:r>
        <w:rPr>
          <w:rFonts w:eastAsiaTheme="minorHAnsi"/>
          <w:sz w:val="28"/>
          <w:szCs w:val="28"/>
          <w:lang w:eastAsia="en-US"/>
        </w:rPr>
        <w:t>перерасчетом и выплатой доплат, могут быть обжалованы в судебном порядке.</w:t>
      </w:r>
    </w:p>
    <w:p w:rsidR="00515EA0" w:rsidRDefault="00515EA0" w:rsidP="00515E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15EA0" w:rsidRDefault="00515EA0" w:rsidP="00515E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15EA0" w:rsidRDefault="00515EA0" w:rsidP="00515EA0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p w:rsidR="00FE1EF6" w:rsidRPr="00FE1EF6" w:rsidRDefault="00FE1EF6" w:rsidP="00515EA0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</w:p>
    <w:sectPr w:rsidR="00FE1EF6" w:rsidRPr="00FE1EF6" w:rsidSect="004A02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9B" w:rsidRDefault="00E9739B" w:rsidP="006B53F4">
      <w:r>
        <w:separator/>
      </w:r>
    </w:p>
  </w:endnote>
  <w:endnote w:type="continuationSeparator" w:id="1">
    <w:p w:rsidR="00E9739B" w:rsidRDefault="00E9739B" w:rsidP="006B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9B" w:rsidRDefault="00E9739B" w:rsidP="006B53F4">
      <w:r>
        <w:separator/>
      </w:r>
    </w:p>
  </w:footnote>
  <w:footnote w:type="continuationSeparator" w:id="1">
    <w:p w:rsidR="00E9739B" w:rsidRDefault="00E9739B" w:rsidP="006B5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DB"/>
    <w:rsid w:val="00072B15"/>
    <w:rsid w:val="00083C36"/>
    <w:rsid w:val="000B59DE"/>
    <w:rsid w:val="000E1A6C"/>
    <w:rsid w:val="000F09E1"/>
    <w:rsid w:val="000F7F32"/>
    <w:rsid w:val="0010276B"/>
    <w:rsid w:val="0011243F"/>
    <w:rsid w:val="00120394"/>
    <w:rsid w:val="001C003E"/>
    <w:rsid w:val="00216FF8"/>
    <w:rsid w:val="002224CB"/>
    <w:rsid w:val="0023045F"/>
    <w:rsid w:val="00233A63"/>
    <w:rsid w:val="0024528E"/>
    <w:rsid w:val="00247DBD"/>
    <w:rsid w:val="00277849"/>
    <w:rsid w:val="00284745"/>
    <w:rsid w:val="00291243"/>
    <w:rsid w:val="002A48CE"/>
    <w:rsid w:val="002A494C"/>
    <w:rsid w:val="00337DC2"/>
    <w:rsid w:val="00357D35"/>
    <w:rsid w:val="003762BD"/>
    <w:rsid w:val="003F526A"/>
    <w:rsid w:val="00440098"/>
    <w:rsid w:val="004400BA"/>
    <w:rsid w:val="00446951"/>
    <w:rsid w:val="004A02B6"/>
    <w:rsid w:val="004C275F"/>
    <w:rsid w:val="004C4E61"/>
    <w:rsid w:val="004D3F94"/>
    <w:rsid w:val="004E3B2C"/>
    <w:rsid w:val="004E780C"/>
    <w:rsid w:val="004F29B8"/>
    <w:rsid w:val="00515EA0"/>
    <w:rsid w:val="00517DEE"/>
    <w:rsid w:val="005730DE"/>
    <w:rsid w:val="0059303D"/>
    <w:rsid w:val="005D018C"/>
    <w:rsid w:val="005D0768"/>
    <w:rsid w:val="005E49A5"/>
    <w:rsid w:val="005F36C8"/>
    <w:rsid w:val="00621D09"/>
    <w:rsid w:val="006324A1"/>
    <w:rsid w:val="00642632"/>
    <w:rsid w:val="00674567"/>
    <w:rsid w:val="006B53F4"/>
    <w:rsid w:val="006C7952"/>
    <w:rsid w:val="006D0C1D"/>
    <w:rsid w:val="006D62A2"/>
    <w:rsid w:val="006F7CEC"/>
    <w:rsid w:val="00717823"/>
    <w:rsid w:val="00756102"/>
    <w:rsid w:val="00764ED2"/>
    <w:rsid w:val="00767713"/>
    <w:rsid w:val="00787479"/>
    <w:rsid w:val="0079352D"/>
    <w:rsid w:val="0079419B"/>
    <w:rsid w:val="007A5AB8"/>
    <w:rsid w:val="008256C7"/>
    <w:rsid w:val="00840009"/>
    <w:rsid w:val="00845998"/>
    <w:rsid w:val="00877A66"/>
    <w:rsid w:val="00891B26"/>
    <w:rsid w:val="0089621D"/>
    <w:rsid w:val="009154DB"/>
    <w:rsid w:val="009545FE"/>
    <w:rsid w:val="00954AAD"/>
    <w:rsid w:val="009636DB"/>
    <w:rsid w:val="009D027A"/>
    <w:rsid w:val="00A57B39"/>
    <w:rsid w:val="00A750B1"/>
    <w:rsid w:val="00A77598"/>
    <w:rsid w:val="00A96AFC"/>
    <w:rsid w:val="00AB5AF7"/>
    <w:rsid w:val="00AB70E8"/>
    <w:rsid w:val="00AD19A2"/>
    <w:rsid w:val="00AE3312"/>
    <w:rsid w:val="00AE6E45"/>
    <w:rsid w:val="00AF7B65"/>
    <w:rsid w:val="00B2777A"/>
    <w:rsid w:val="00B67847"/>
    <w:rsid w:val="00B91152"/>
    <w:rsid w:val="00B975A8"/>
    <w:rsid w:val="00BF664E"/>
    <w:rsid w:val="00BF668D"/>
    <w:rsid w:val="00C173E5"/>
    <w:rsid w:val="00C6591F"/>
    <w:rsid w:val="00CA65EE"/>
    <w:rsid w:val="00CA6E5D"/>
    <w:rsid w:val="00CE390C"/>
    <w:rsid w:val="00D0309F"/>
    <w:rsid w:val="00D4472D"/>
    <w:rsid w:val="00D91092"/>
    <w:rsid w:val="00D93B1E"/>
    <w:rsid w:val="00DB08CA"/>
    <w:rsid w:val="00DD279B"/>
    <w:rsid w:val="00E148FB"/>
    <w:rsid w:val="00E70105"/>
    <w:rsid w:val="00E74AAC"/>
    <w:rsid w:val="00E74BA8"/>
    <w:rsid w:val="00E9739B"/>
    <w:rsid w:val="00EA5B7A"/>
    <w:rsid w:val="00F83EA4"/>
    <w:rsid w:val="00F968DB"/>
    <w:rsid w:val="00FE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8">
    <w:name w:val="Body Text"/>
    <w:basedOn w:val="a"/>
    <w:link w:val="a9"/>
    <w:rsid w:val="006B53F4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9">
    <w:name w:val="Основной текст Знак"/>
    <w:basedOn w:val="a0"/>
    <w:link w:val="a8"/>
    <w:rsid w:val="006B53F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B53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5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B53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5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18C8F3EDD8988000676F7DE21D8BD7A66375B35B23BA87B23AB7CB80E2F97C14371486E7550605CD23B1t4A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18C8F3EDD8988000676F7DE21D8BD7A66375B35B23BA87B23AB7CB80E2F97C14371486E7550605CD23B0t4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Липовка</cp:lastModifiedBy>
  <cp:revision>56</cp:revision>
  <cp:lastPrinted>2017-11-30T05:25:00Z</cp:lastPrinted>
  <dcterms:created xsi:type="dcterms:W3CDTF">2014-11-24T11:01:00Z</dcterms:created>
  <dcterms:modified xsi:type="dcterms:W3CDTF">2017-12-07T05:27:00Z</dcterms:modified>
</cp:coreProperties>
</file>